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18" w:rsidRPr="00A06A04" w:rsidRDefault="00FB2C18" w:rsidP="00FB2C1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FB2C18" w:rsidRPr="00A06A04" w:rsidRDefault="00FB2C18" w:rsidP="00FB2C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«АЛЕКСАНДРОВСКОЕ»</w:t>
      </w:r>
    </w:p>
    <w:p w:rsidR="00FB2C18" w:rsidRPr="00495D03" w:rsidRDefault="00FB2C18" w:rsidP="00FB2C1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06A0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2C18" w:rsidRDefault="00FB2C18" w:rsidP="00FB2C18">
      <w:pPr>
        <w:rPr>
          <w:rFonts w:ascii="Times New Roman" w:hAnsi="Times New Roman"/>
          <w:sz w:val="24"/>
          <w:szCs w:val="24"/>
        </w:rPr>
      </w:pPr>
    </w:p>
    <w:p w:rsidR="00FB2C18" w:rsidRPr="00223003" w:rsidRDefault="00FB2C18" w:rsidP="00FB2C18">
      <w:pPr>
        <w:rPr>
          <w:rFonts w:ascii="Times New Roman" w:hAnsi="Times New Roman"/>
          <w:sz w:val="28"/>
          <w:szCs w:val="28"/>
        </w:rPr>
      </w:pPr>
      <w:r w:rsidRPr="002230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21</w:t>
      </w:r>
      <w:r w:rsidRPr="002230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223003">
        <w:rPr>
          <w:rFonts w:ascii="Times New Roman" w:hAnsi="Times New Roman"/>
          <w:sz w:val="28"/>
          <w:szCs w:val="28"/>
        </w:rPr>
        <w:t xml:space="preserve">  2013 г.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91</w:t>
      </w:r>
    </w:p>
    <w:p w:rsidR="00FB2C18" w:rsidRPr="00223003" w:rsidRDefault="00FB2C18" w:rsidP="00FB2C18">
      <w:pPr>
        <w:rPr>
          <w:rFonts w:ascii="Times New Roman" w:hAnsi="Times New Roman"/>
          <w:b/>
          <w:sz w:val="28"/>
          <w:szCs w:val="28"/>
        </w:rPr>
      </w:pPr>
    </w:p>
    <w:p w:rsidR="00FB2C18" w:rsidRPr="00C37DAC" w:rsidRDefault="00FB2C18" w:rsidP="00FB2C18">
      <w:pPr>
        <w:pStyle w:val="ConsPlusTitle"/>
        <w:suppressAutoHyphens/>
        <w:ind w:firstLine="709"/>
        <w:jc w:val="both"/>
        <w:rPr>
          <w:b w:val="0"/>
        </w:rPr>
      </w:pPr>
    </w:p>
    <w:p w:rsidR="00FB2C18" w:rsidRDefault="00FB2C18" w:rsidP="00FB2C18">
      <w:pPr>
        <w:pStyle w:val="ConsPlusTitle"/>
        <w:suppressAutoHyphens/>
        <w:ind w:firstLine="709"/>
        <w:jc w:val="center"/>
      </w:pPr>
    </w:p>
    <w:p w:rsidR="00FB2C18" w:rsidRPr="00C37DAC" w:rsidRDefault="00FB2C18" w:rsidP="00FB2C18">
      <w:pPr>
        <w:pStyle w:val="ConsPlusTitle"/>
        <w:suppressAutoHyphens/>
        <w:ind w:firstLine="709"/>
        <w:jc w:val="center"/>
      </w:pPr>
      <w:r w:rsidRPr="00C37DAC">
        <w:t xml:space="preserve">Об утверждении положения о предоставлении лицами, замещающими муниципальные должности на постоянной основе сведений о доходах, </w:t>
      </w:r>
      <w:r>
        <w:t xml:space="preserve">расходах, </w:t>
      </w:r>
      <w:r w:rsidRPr="00C37DAC">
        <w:t>об имуществе и обязательствах имущественного характера</w:t>
      </w:r>
      <w:r>
        <w:t xml:space="preserve"> в </w:t>
      </w:r>
      <w:r w:rsidRPr="00893306">
        <w:t>сельском поселении «Александровское»</w:t>
      </w:r>
    </w:p>
    <w:p w:rsidR="00FB2C18" w:rsidRPr="00C37DAC" w:rsidRDefault="00FB2C18" w:rsidP="00FB2C18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3 Федерального закона от 3 декабря 2012 года № 230 –ФЗ «О контроле за соответствием расходов лиц, замещающих государственные должности, и иных лиц их доходам», </w:t>
      </w:r>
      <w:r w:rsidRPr="00C37DAC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сельского поселения «Александровское»</w:t>
      </w:r>
    </w:p>
    <w:p w:rsidR="00FB2C18" w:rsidRPr="00893306" w:rsidRDefault="00FB2C18" w:rsidP="00FB2C18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FB2C18" w:rsidRDefault="00FB2C18" w:rsidP="00FB2C18">
      <w:pPr>
        <w:widowControl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B636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369">
        <w:rPr>
          <w:rFonts w:ascii="Times New Roman" w:hAnsi="Times New Roman" w:cs="Times New Roman"/>
          <w:sz w:val="28"/>
          <w:szCs w:val="28"/>
        </w:rPr>
        <w:t xml:space="preserve">оложение о предоставлении лицами, замещающими муниципальные должности на постоянной основе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B636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в </w:t>
      </w:r>
      <w:r>
        <w:rPr>
          <w:rFonts w:ascii="Times New Roman" w:hAnsi="Times New Roman" w:cs="Times New Roman"/>
          <w:sz w:val="28"/>
          <w:szCs w:val="28"/>
        </w:rPr>
        <w:t>сельского поселения «Александровское» согласно приложению.</w:t>
      </w:r>
    </w:p>
    <w:p w:rsidR="00FB2C18" w:rsidRDefault="00FB2C18" w:rsidP="00FB2C1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B2C18" w:rsidRDefault="00FB2C18" w:rsidP="00FB2C18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поселения «Александровское».</w:t>
      </w:r>
    </w:p>
    <w:p w:rsidR="00FB2C18" w:rsidRDefault="00FB2C18" w:rsidP="00FB2C18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415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</w:t>
      </w:r>
      <w:r w:rsidRPr="0054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  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стендах и на сайте сельского поселения «Александровское».</w:t>
      </w:r>
    </w:p>
    <w:p w:rsidR="00FB2C18" w:rsidRDefault="00FB2C18" w:rsidP="00FB2C1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18" w:rsidRDefault="00FB2C18" w:rsidP="00FB2C1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«Александровское»                                               Г.А. Присяжнюк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C18" w:rsidRPr="00C37DAC" w:rsidRDefault="00FB2C18" w:rsidP="00FB2C1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B2C18" w:rsidRPr="00C37DAC" w:rsidRDefault="00FB2C18" w:rsidP="00FB2C18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FB2C18" w:rsidRPr="00C37DAC" w:rsidRDefault="00FB2C18" w:rsidP="00FB2C1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ноября 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37DA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pStyle w:val="ConsPlusTitle"/>
        <w:suppressAutoHyphens/>
        <w:ind w:firstLine="709"/>
        <w:jc w:val="center"/>
      </w:pPr>
      <w:r>
        <w:t>П</w:t>
      </w:r>
      <w:r w:rsidRPr="00C37DAC">
        <w:t>оложени</w:t>
      </w:r>
      <w:r>
        <w:t>е</w:t>
      </w:r>
      <w:r w:rsidRPr="00C37DAC">
        <w:t xml:space="preserve"> о предоставлении лицами, замещающими муниципальные должности на постоянной основе сведений о доходах,</w:t>
      </w:r>
      <w:r>
        <w:t xml:space="preserve"> расходах,</w:t>
      </w:r>
      <w:r w:rsidRPr="00C37DAC">
        <w:t xml:space="preserve"> об имуществе и обязательствах имущественного характера</w:t>
      </w:r>
      <w:r>
        <w:t xml:space="preserve"> в </w:t>
      </w:r>
      <w:r w:rsidRPr="00893306">
        <w:t>сельском поселении «Александровское»</w:t>
      </w:r>
    </w:p>
    <w:p w:rsidR="00FB2C18" w:rsidRPr="00C37DAC" w:rsidRDefault="00FB2C18" w:rsidP="00FB2C18">
      <w:pPr>
        <w:pStyle w:val="ConsPlusTitle"/>
        <w:suppressAutoHyphens/>
        <w:ind w:firstLine="709"/>
        <w:jc w:val="center"/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на постоянной основе </w:t>
      </w:r>
      <w:r w:rsidRPr="00C37DAC">
        <w:rPr>
          <w:rFonts w:ascii="Times New Roman" w:hAnsi="Times New Roman" w:cs="Times New Roman"/>
          <w:sz w:val="28"/>
          <w:szCs w:val="28"/>
        </w:rPr>
        <w:t xml:space="preserve">(далее -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7DAC">
        <w:rPr>
          <w:rFonts w:ascii="Times New Roman" w:hAnsi="Times New Roman" w:cs="Times New Roman"/>
          <w:sz w:val="28"/>
          <w:szCs w:val="28"/>
        </w:rPr>
        <w:t xml:space="preserve">должности), сведений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>, расходах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 представляются по формам справок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1, Приложению № 2 к настоящему Положению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7DAC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отчетным.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своих расходах, а также расходах своих супруги(супруга) и несовершеннолетних детей предоставляются по форм справки согласно Приложению № 3 к настоящему Положению ежегодно, не позднее 30 апреля года, следующего за отчетным.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расходах, а также расходах своих супруги(супруга) и несовершеннолетних детей за 2012 год предоставляется до 1 июля 2013 года.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4 Лицо, замещающее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C37DAC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B2C18" w:rsidRDefault="00FB2C18" w:rsidP="00FB2C1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FB2C18" w:rsidRDefault="00FB2C18" w:rsidP="00FB2C1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FB2C18" w:rsidRDefault="00FB2C18" w:rsidP="00FB2C1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FB2C18" w:rsidRDefault="00FB2C18" w:rsidP="00FB2C1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FB2C18" w:rsidRDefault="00FB2C18" w:rsidP="00FB2C1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FB2C18" w:rsidRPr="00A6125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D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«Александровское» представляет </w:t>
      </w:r>
      <w:r w:rsidRPr="00C37DAC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41592">
        <w:rPr>
          <w:rFonts w:ascii="Times New Roman" w:hAnsi="Times New Roman" w:cs="Times New Roman"/>
          <w:sz w:val="28"/>
          <w:szCs w:val="28"/>
        </w:rPr>
        <w:t>специалисту</w:t>
      </w:r>
      <w:r w:rsidRPr="00541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59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«Александровское» иные лица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замещающие муниципальные должности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представляют сведения о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 специалисту по кадрам администрации 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если </w:t>
      </w:r>
      <w:r w:rsidRPr="00EB3835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 должность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37DAC">
        <w:rPr>
          <w:rFonts w:ascii="Times New Roman" w:hAnsi="Times New Roman" w:cs="Times New Roman"/>
          <w:sz w:val="28"/>
          <w:szCs w:val="28"/>
        </w:rPr>
        <w:t>обнаружил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7DAC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месяцев после окончания срока, указанного в </w:t>
      </w:r>
      <w:hyperlink r:id="rId5" w:history="1">
        <w:r w:rsidRPr="002514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C37DAC">
        <w:rPr>
          <w:rFonts w:ascii="Times New Roman" w:hAnsi="Times New Roman" w:cs="Times New Roman"/>
          <w:sz w:val="28"/>
          <w:szCs w:val="28"/>
        </w:rPr>
        <w:t>представить уточненные сведения в порядке, установленном настоящим Положением.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C37DAC">
        <w:rPr>
          <w:rFonts w:ascii="Times New Roman" w:hAnsi="Times New Roman" w:cs="Times New Roman"/>
          <w:sz w:val="28"/>
          <w:szCs w:val="28"/>
        </w:rPr>
        <w:t xml:space="preserve">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C37DAC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085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на официальных сайтах органов местного самоуправления</w:t>
      </w:r>
      <w:r w:rsidRPr="00C37DAC">
        <w:rPr>
          <w:rFonts w:ascii="Times New Roman" w:hAnsi="Times New Roman" w:cs="Times New Roman"/>
          <w:sz w:val="28"/>
          <w:szCs w:val="28"/>
        </w:rPr>
        <w:t xml:space="preserve">, а в случае отсутствия этих сведений на официальном </w:t>
      </w:r>
      <w:r>
        <w:rPr>
          <w:rFonts w:ascii="Times New Roman" w:hAnsi="Times New Roman" w:cs="Times New Roman"/>
          <w:sz w:val="28"/>
          <w:szCs w:val="28"/>
        </w:rPr>
        <w:t>сайте органа местного самоуправления</w:t>
      </w:r>
      <w:r w:rsidRPr="00C37DAC">
        <w:rPr>
          <w:rFonts w:ascii="Times New Roman" w:hAnsi="Times New Roman" w:cs="Times New Roman"/>
          <w:sz w:val="28"/>
          <w:szCs w:val="28"/>
        </w:rPr>
        <w:t xml:space="preserve"> - представляются средствам массовой информации для опубликования по их запросам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представительным органом сельского поселения «Александровское»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официальных сайтах органов местного самоуправления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Организация размещения сведений </w:t>
      </w:r>
      <w:r>
        <w:rPr>
          <w:rFonts w:ascii="Times New Roman" w:hAnsi="Times New Roman" w:cs="Times New Roman"/>
          <w:sz w:val="28"/>
          <w:szCs w:val="28"/>
        </w:rPr>
        <w:t>указанных в настоящем пункте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«Александровское».</w:t>
      </w:r>
    </w:p>
    <w:p w:rsidR="00FB2C18" w:rsidRPr="00C37DAC" w:rsidRDefault="00FB2C18" w:rsidP="00FB2C18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работа со сведениями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B2C18" w:rsidRPr="00C37DAC" w:rsidRDefault="00FB2C18" w:rsidP="00FB2C18">
      <w:pPr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FB2C18" w:rsidRPr="00C37DAC" w:rsidRDefault="00FB2C18" w:rsidP="00FB2C18">
      <w:pPr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DA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B2C18" w:rsidRDefault="00FB2C18" w:rsidP="00FB2C18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2C18" w:rsidRDefault="00FB2C18" w:rsidP="00FB2C18">
      <w:pPr>
        <w:pStyle w:val="ConsPlusTitle"/>
        <w:suppressAutoHyphens/>
        <w:ind w:left="4820"/>
        <w:jc w:val="center"/>
        <w:rPr>
          <w:b w:val="0"/>
        </w:rPr>
      </w:pPr>
      <w:r w:rsidRPr="00CE17E4">
        <w:rPr>
          <w:b w:val="0"/>
        </w:rPr>
        <w:t xml:space="preserve">о предоставлении лицами, замещающими муниципальные должности на постоянной основе сведений о доходах, об имуществе </w:t>
      </w:r>
      <w:r>
        <w:rPr>
          <w:b w:val="0"/>
        </w:rPr>
        <w:t xml:space="preserve">и обязательствах имущественного </w:t>
      </w:r>
      <w:r w:rsidRPr="00CE17E4">
        <w:rPr>
          <w:b w:val="0"/>
        </w:rPr>
        <w:t xml:space="preserve">характера </w:t>
      </w:r>
      <w:r>
        <w:rPr>
          <w:b w:val="0"/>
        </w:rPr>
        <w:t xml:space="preserve">  утвержденному решением 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 «Александровское»</w:t>
      </w:r>
    </w:p>
    <w:p w:rsidR="00FB2C18" w:rsidRPr="00CE17E4" w:rsidRDefault="00FB2C18" w:rsidP="00FB2C18">
      <w:pPr>
        <w:pStyle w:val="ConsPlusTitle"/>
        <w:suppressAutoHyphens/>
        <w:ind w:left="4820"/>
        <w:jc w:val="center"/>
        <w:rPr>
          <w:b w:val="0"/>
        </w:rPr>
      </w:pPr>
      <w:r>
        <w:rPr>
          <w:b w:val="0"/>
          <w:i/>
        </w:rPr>
        <w:t xml:space="preserve"> от «21»ноября 2013 № 91</w:t>
      </w:r>
    </w:p>
    <w:p w:rsidR="00FB2C18" w:rsidRPr="00C37DAC" w:rsidRDefault="00FB2C18" w:rsidP="00FB2C18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2C18" w:rsidRPr="00C37DAC" w:rsidRDefault="00FB2C18" w:rsidP="00FB2C18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CE17E4">
        <w:rPr>
          <w:rFonts w:ascii="Times New Roman" w:hAnsi="Times New Roman" w:cs="Times New Roman"/>
          <w:i/>
          <w:sz w:val="28"/>
          <w:szCs w:val="28"/>
        </w:rPr>
        <w:t xml:space="preserve">указывается наименование </w:t>
      </w:r>
      <w:r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pStyle w:val="ConsPlusTitle"/>
        <w:suppressAutoHyphens/>
        <w:ind w:firstLine="709"/>
        <w:jc w:val="center"/>
        <w:rPr>
          <w:b w:val="0"/>
        </w:rPr>
      </w:pPr>
      <w:r w:rsidRPr="00C37DAC">
        <w:rPr>
          <w:b w:val="0"/>
        </w:rPr>
        <w:t>СПРАВКА</w:t>
      </w:r>
    </w:p>
    <w:p w:rsidR="00FB2C18" w:rsidRDefault="00FB2C18" w:rsidP="00FB2C18">
      <w:pPr>
        <w:pStyle w:val="ConsPlusTitle"/>
        <w:suppressAutoHyphens/>
        <w:ind w:firstLine="709"/>
        <w:jc w:val="center"/>
        <w:rPr>
          <w:b w:val="0"/>
        </w:rPr>
      </w:pPr>
      <w:r>
        <w:rPr>
          <w:b w:val="0"/>
        </w:rPr>
        <w:t>о доходах, об имуществе и обязательствах имущественного характера лица, замещающего муниципальную должность</w:t>
      </w:r>
    </w:p>
    <w:p w:rsidR="00FB2C18" w:rsidRPr="00C37DAC" w:rsidRDefault="00FB2C18" w:rsidP="00FB2C18">
      <w:pPr>
        <w:pStyle w:val="ConsPlusTitle"/>
        <w:suppressAutoHyphens/>
        <w:ind w:firstLine="709"/>
        <w:jc w:val="center"/>
        <w:rPr>
          <w:b w:val="0"/>
        </w:rPr>
      </w:pPr>
      <w:r>
        <w:rPr>
          <w:b w:val="0"/>
        </w:rPr>
        <w:t>в (</w:t>
      </w:r>
      <w:r>
        <w:rPr>
          <w:b w:val="0"/>
          <w:i/>
        </w:rPr>
        <w:t>наименование муниципального образования))</w:t>
      </w:r>
    </w:p>
    <w:p w:rsidR="00FB2C18" w:rsidRPr="00C37DAC" w:rsidRDefault="00FB2C18" w:rsidP="00FB2C18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B2C18" w:rsidRPr="00AB437E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B437E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FB2C18" w:rsidRPr="00C37DAC" w:rsidRDefault="00FB2C18" w:rsidP="00FB2C18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AB437E">
        <w:rPr>
          <w:rFonts w:ascii="Times New Roman" w:hAnsi="Times New Roman" w:cs="Times New Roman"/>
          <w:i/>
          <w:sz w:val="28"/>
          <w:szCs w:val="28"/>
        </w:rPr>
        <w:t>замещаемая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проживающий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37D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B2C18" w:rsidRPr="00AB437E" w:rsidRDefault="00FB2C18" w:rsidP="00FB2C18">
      <w:pPr>
        <w:widowControl/>
        <w:suppressAutoHyphens/>
        <w:ind w:left="21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37E">
        <w:rPr>
          <w:rFonts w:ascii="Times New Roman" w:hAnsi="Times New Roman" w:cs="Times New Roman"/>
          <w:i/>
          <w:sz w:val="28"/>
          <w:szCs w:val="28"/>
        </w:rPr>
        <w:t>(адрес места жительства)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г., ценных бумагах и ином имуществе, принадлежащем мне на праве собственности, о вкладах в банках, об обязательствах имущественного характера по состоянию на конец отчетного периода (на отчетную дату):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Сведения о доходах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FB2C18" w:rsidRPr="00AB437E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70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B2C18" w:rsidRPr="00AB437E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&lt;1&gt; Указываются доходы за отчетный финансовый год (с 1 января по 31 декабря).</w:t>
      </w:r>
    </w:p>
    <w:p w:rsidR="00FB2C18" w:rsidRPr="00AB437E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Сведения об имуществе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430"/>
        <w:gridCol w:w="2430"/>
        <w:gridCol w:w="108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AB437E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Default="00FB2C18" w:rsidP="00C714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2C18" w:rsidRPr="00C37DAC" w:rsidRDefault="00FB2C18" w:rsidP="00C714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Default="00FB2C18" w:rsidP="00C714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FB2C18" w:rsidRPr="00C37DAC" w:rsidRDefault="00FB2C18" w:rsidP="00C714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Default="00FB2C18" w:rsidP="00C714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FB2C18" w:rsidRPr="00C37DAC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Дачи: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Гаражи: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 1) 2) 3)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18" w:rsidRPr="00AB437E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FB2C18" w:rsidRPr="00AB437E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2.2. Транспортные средства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2430"/>
        <w:gridCol w:w="270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</w:t>
            </w:r>
          </w:p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</w:t>
            </w:r>
          </w:p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Default="00FB2C18" w:rsidP="00C7140D">
            <w:pPr>
              <w:pStyle w:val="ConsPlusCell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FB2C18" w:rsidRPr="00C37DAC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FB2C18" w:rsidRPr="00C37DAC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FB2C18" w:rsidRPr="00C37DAC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Водный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 1) 2)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C18" w:rsidRPr="00AB437E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B437E">
        <w:rPr>
          <w:rFonts w:ascii="Times New Roman" w:hAnsi="Times New Roman" w:cs="Times New Roman"/>
          <w:sz w:val="24"/>
          <w:szCs w:val="24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Сведения о денежных средствах, находящихся на счетах в банках и иных кредитных организациях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85"/>
        <w:gridCol w:w="1215"/>
        <w:gridCol w:w="1620"/>
        <w:gridCol w:w="1755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r w:rsidRPr="00AB43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&lt;1&gt; Указываются вид счета (депозитный, текущий, расчетный, ссудный и другие) и валюта счета.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Сведения о ценных бумагах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62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 правовая форма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организации (адрес)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4.2. Иные ценные бумаги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620"/>
        <w:gridCol w:w="189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r:id="rId6" w:history="1">
        <w:r w:rsidRPr="00C37DAC">
          <w:rPr>
            <w:rFonts w:ascii="Times New Roman" w:hAnsi="Times New Roman" w:cs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7" w:history="1">
        <w:r w:rsidRPr="00D41609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Pr="00D41609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 xml:space="preserve">Раздел 5.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обязательствах имущественного характера 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8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160"/>
        <w:gridCol w:w="1890"/>
        <w:gridCol w:w="2295"/>
        <w:gridCol w:w="108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D41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по- льзования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_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Pr="004F38D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2C18" w:rsidRPr="004F38D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&lt;1&gt; Указываются по состоянию на отчетную дату.</w:t>
      </w:r>
    </w:p>
    <w:p w:rsidR="00FB2C18" w:rsidRPr="004F38D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&lt;2&gt; Указывается вид недвижимого имущества (земельный участок, жилой дом, дача и другие).</w:t>
      </w:r>
    </w:p>
    <w:p w:rsidR="00FB2C18" w:rsidRPr="004F38D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&lt;3&gt; Указываются вид пользования (аренда, безвозмездное пользование и другие) и сроки пользования.</w:t>
      </w:r>
    </w:p>
    <w:p w:rsidR="00FB2C18" w:rsidRPr="004F38D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38D9">
        <w:rPr>
          <w:rFonts w:ascii="Times New Roman" w:hAnsi="Times New Roman" w:cs="Times New Roman"/>
          <w:sz w:val="24"/>
          <w:szCs w:val="24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5.2. Прочие обязательства </w:t>
      </w:r>
      <w:hyperlink r:id="rId9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890"/>
        <w:gridCol w:w="2025"/>
        <w:gridCol w:w="1485"/>
        <w:gridCol w:w="1485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 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Основание воз- никновения &lt;4&gt;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Сумма обя- зательства &lt;5&gt;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Условия обязате- льства &lt;6&gt;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" ___ " _____________________ 20 ___ г.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2C18" w:rsidRPr="00682441" w:rsidRDefault="00FB2C18" w:rsidP="00FB2C18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682441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</w:p>
    <w:p w:rsidR="00FB2C18" w:rsidRPr="00C37DAC" w:rsidRDefault="00FB2C18" w:rsidP="00FB2C18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82441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B2C18" w:rsidRPr="00D41609" w:rsidRDefault="00FB2C18" w:rsidP="00FB2C18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D41609">
        <w:rPr>
          <w:rFonts w:ascii="Times New Roman" w:hAnsi="Times New Roman" w:cs="Times New Roman"/>
          <w:i/>
          <w:sz w:val="28"/>
          <w:szCs w:val="28"/>
        </w:rPr>
        <w:t>Ф.И.О. и подпись лица, принявшего справку)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B2C18" w:rsidRPr="00D41609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41609">
        <w:rPr>
          <w:rFonts w:ascii="Times New Roman" w:hAnsi="Times New Roman" w:cs="Times New Roman"/>
          <w:sz w:val="24"/>
          <w:szCs w:val="24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2C18" w:rsidRDefault="00FB2C18" w:rsidP="00FB2C18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B2C18" w:rsidRDefault="00FB2C18" w:rsidP="00FB2C18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2C18" w:rsidRDefault="00FB2C18" w:rsidP="00FB2C18">
      <w:pPr>
        <w:pStyle w:val="ConsPlusTitle"/>
        <w:suppressAutoHyphens/>
        <w:ind w:left="4820"/>
        <w:jc w:val="center"/>
        <w:rPr>
          <w:b w:val="0"/>
        </w:rPr>
      </w:pPr>
      <w:r w:rsidRPr="00CE17E4">
        <w:rPr>
          <w:b w:val="0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</w:t>
      </w:r>
      <w:r>
        <w:rPr>
          <w:b w:val="0"/>
        </w:rPr>
        <w:t xml:space="preserve">утвержденному решением 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сельского поселения «Александровское»</w:t>
      </w:r>
    </w:p>
    <w:p w:rsidR="00FB2C18" w:rsidRPr="00C37DAC" w:rsidRDefault="00FB2C18" w:rsidP="00FB2C1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ноября 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37DA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2C18" w:rsidRPr="00682441" w:rsidRDefault="00FB2C18" w:rsidP="00FB2C18">
      <w:pPr>
        <w:widowControl/>
        <w:suppressAutoHyphens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82441">
        <w:rPr>
          <w:rFonts w:ascii="Times New Roman" w:hAnsi="Times New Roman" w:cs="Times New Roman"/>
          <w:i/>
          <w:sz w:val="28"/>
          <w:szCs w:val="28"/>
        </w:rPr>
        <w:t>(указывается наименование органа местного самоуправления)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pStyle w:val="ConsPlusTitle"/>
        <w:suppressAutoHyphens/>
        <w:ind w:firstLine="709"/>
        <w:jc w:val="center"/>
        <w:rPr>
          <w:b w:val="0"/>
        </w:rPr>
      </w:pPr>
      <w:r w:rsidRPr="00C37DAC">
        <w:rPr>
          <w:b w:val="0"/>
        </w:rPr>
        <w:t>СПРАВКА</w:t>
      </w:r>
    </w:p>
    <w:p w:rsidR="00FB2C18" w:rsidRPr="004924FA" w:rsidRDefault="00FB2C18" w:rsidP="00FB2C18">
      <w:pPr>
        <w:pStyle w:val="ConsPlusTitle"/>
        <w:suppressAutoHyphens/>
        <w:ind w:firstLine="709"/>
        <w:jc w:val="center"/>
        <w:rPr>
          <w:b w:val="0"/>
          <w:vertAlign w:val="superscript"/>
        </w:rPr>
      </w:pPr>
      <w:r>
        <w:rPr>
          <w:b w:val="0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</w:t>
      </w:r>
      <w:r>
        <w:rPr>
          <w:b w:val="0"/>
          <w:vertAlign w:val="superscript"/>
        </w:rPr>
        <w:t>1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B2C18" w:rsidRPr="004924FA" w:rsidRDefault="00FB2C18" w:rsidP="00FB2C18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FB2C18" w:rsidRPr="004924FA" w:rsidRDefault="00FB2C18" w:rsidP="00FB2C18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(замещаемая должность)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проживающий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37DAC">
        <w:rPr>
          <w:rFonts w:ascii="Times New Roman" w:hAnsi="Times New Roman" w:cs="Times New Roman"/>
          <w:sz w:val="28"/>
          <w:szCs w:val="28"/>
        </w:rPr>
        <w:t>,</w:t>
      </w:r>
    </w:p>
    <w:p w:rsidR="00FB2C18" w:rsidRPr="004924FA" w:rsidRDefault="00FB2C18" w:rsidP="00FB2C18">
      <w:pPr>
        <w:widowControl/>
        <w:suppressAutoHyphens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4924FA">
        <w:rPr>
          <w:rFonts w:ascii="Times New Roman" w:hAnsi="Times New Roman" w:cs="Times New Roman"/>
          <w:i/>
          <w:sz w:val="28"/>
          <w:szCs w:val="28"/>
        </w:rPr>
        <w:t>адрес места жительства)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сообщаю сведения о являющихся объектами налогообложения доходах за отчетный финансовый год с 1 января 20__ г. по 31 декабря 20__ г. моей (моего)______________________________________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4924FA">
        <w:rPr>
          <w:rFonts w:ascii="Times New Roman" w:hAnsi="Times New Roman" w:cs="Times New Roman"/>
          <w:i/>
          <w:sz w:val="28"/>
          <w:szCs w:val="28"/>
        </w:rPr>
        <w:t>супруги (супруга), несовершеннолетней дочери, несовершеннолетнего сына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B2C18" w:rsidRPr="004924FA" w:rsidRDefault="00FB2C18" w:rsidP="00FB2C18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B2C18" w:rsidRPr="004924FA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4924FA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должность; в случае</w:t>
      </w:r>
    </w:p>
    <w:p w:rsidR="00FB2C18" w:rsidRPr="004924FA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24FA">
        <w:rPr>
          <w:rFonts w:ascii="Times New Roman" w:hAnsi="Times New Roman" w:cs="Times New Roman"/>
          <w:i/>
          <w:sz w:val="28"/>
          <w:szCs w:val="28"/>
        </w:rPr>
        <w:t>отсутствия основного места работы или службы - род занятий)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имуществе, принадлежащем ей (ему) на праве собственности, о вкладах в банках, ценных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бумагах, об обязательствах имущественного характера по состоянию на конец отчетного периода (на отчетную дату):</w:t>
      </w:r>
    </w:p>
    <w:p w:rsidR="00FB2C18" w:rsidRPr="00C37DAC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2C18" w:rsidRPr="004924FA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924FA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Раздел 1. С</w:t>
      </w:r>
      <w:r>
        <w:rPr>
          <w:rFonts w:ascii="Times New Roman" w:hAnsi="Times New Roman" w:cs="Times New Roman"/>
          <w:sz w:val="28"/>
          <w:szCs w:val="28"/>
        </w:rPr>
        <w:t>ведения о доходах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70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1) 2) 3)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0F00E7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2C18" w:rsidRPr="000F00E7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&lt;1&gt; Указываются доходы за отчетный финансовый год (с 1 января по 31 декабря).</w:t>
      </w:r>
    </w:p>
    <w:p w:rsidR="00FB2C18" w:rsidRPr="000F00E7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F00E7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Раздел 2. С</w:t>
      </w:r>
      <w:r>
        <w:rPr>
          <w:rFonts w:ascii="Times New Roman" w:hAnsi="Times New Roman" w:cs="Times New Roman"/>
          <w:sz w:val="28"/>
          <w:szCs w:val="28"/>
        </w:rPr>
        <w:t>ведения об имуществе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430"/>
        <w:gridCol w:w="2430"/>
        <w:gridCol w:w="108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имущества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Дачи: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Гаражи: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имущество: 1) 2) 3)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0F00E7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F00E7">
        <w:rPr>
          <w:rFonts w:ascii="Times New Roman" w:hAnsi="Times New Roman" w:cs="Times New Roman"/>
          <w:sz w:val="28"/>
          <w:szCs w:val="28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FB2C18" w:rsidRPr="000F00E7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F00E7">
        <w:rPr>
          <w:rFonts w:ascii="Times New Roman" w:hAnsi="Times New Roman" w:cs="Times New Roman"/>
          <w:sz w:val="28"/>
          <w:szCs w:val="28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0F00E7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2430"/>
        <w:gridCol w:w="270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1) 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2C18" w:rsidRPr="00E732DD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E732DD">
        <w:rPr>
          <w:rFonts w:ascii="Times New Roman" w:hAnsi="Times New Roman" w:cs="Times New Roman"/>
          <w:sz w:val="24"/>
          <w:szCs w:val="24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государственную должность Забайкальского края в Правительстве Забайкальского края, которое представляет сведения.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37DAC">
        <w:rPr>
          <w:rFonts w:ascii="Times New Roman" w:hAnsi="Times New Roman" w:cs="Times New Roman"/>
          <w:sz w:val="28"/>
          <w:szCs w:val="28"/>
        </w:rPr>
        <w:lastRenderedPageBreak/>
        <w:t>Раздел 3. С</w:t>
      </w:r>
      <w:r>
        <w:rPr>
          <w:rFonts w:ascii="Times New Roman" w:hAnsi="Times New Roman" w:cs="Times New Roman"/>
          <w:sz w:val="28"/>
          <w:szCs w:val="28"/>
        </w:rPr>
        <w:t xml:space="preserve">ведения о денежных средствах, находящихся на счетах в банках и иных кредитных организациях 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485"/>
        <w:gridCol w:w="1215"/>
        <w:gridCol w:w="1620"/>
        <w:gridCol w:w="1755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Остаток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счете </w:t>
            </w:r>
            <w:r w:rsidRPr="00E732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&lt;1&gt; Указываются вид счета (депозитный, текущий, расчетный, ссудный и другие) и валюта счета.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37DAC">
        <w:rPr>
          <w:rFonts w:ascii="Times New Roman" w:hAnsi="Times New Roman" w:cs="Times New Roman"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Сведения о ценных бумагах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62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организацион- но-правовая фо- рма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4.2. Иные ценные бумаги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620"/>
        <w:gridCol w:w="189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8D1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r:id="rId11" w:history="1">
        <w:r w:rsidRPr="00C37DAC">
          <w:rPr>
            <w:rFonts w:ascii="Times New Roman" w:hAnsi="Times New Roman" w:cs="Times New Roman"/>
            <w:sz w:val="28"/>
            <w:szCs w:val="28"/>
          </w:rPr>
          <w:t>разделу 4</w:t>
        </w:r>
      </w:hyperlink>
      <w:r w:rsidRPr="00C37DAC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12" w:history="1">
        <w:r w:rsidRPr="008D1755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Pr="008D1755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Раздел 5. С</w:t>
      </w:r>
      <w:r>
        <w:rPr>
          <w:rFonts w:ascii="Times New Roman" w:hAnsi="Times New Roman" w:cs="Times New Roman"/>
          <w:sz w:val="28"/>
          <w:szCs w:val="28"/>
        </w:rPr>
        <w:t xml:space="preserve">ведения об обязательствах имущественного характера 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5.1. Объекты недвижимого имущества, находящиеся в пользовании </w:t>
      </w:r>
      <w:hyperlink r:id="rId13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160"/>
        <w:gridCol w:w="2160"/>
        <w:gridCol w:w="2295"/>
        <w:gridCol w:w="1080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r w:rsidRPr="004F38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&lt;1&gt; Указываются по состоянию на отчетную дату.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Указывается вид недвижимого имущества (земельный участок, жилой дом, дача и другие).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&lt;3&gt; Указываются вид пользования (аренда, безвозмездное пользование и другие) и сроки пользования.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 xml:space="preserve">5.2. Прочие обязательства </w:t>
      </w:r>
      <w:hyperlink r:id="rId14" w:history="1"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350"/>
        <w:gridCol w:w="2025"/>
        <w:gridCol w:w="2687"/>
        <w:gridCol w:w="1984"/>
      </w:tblGrid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обязательс- тва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18" w:rsidRPr="00C37DAC" w:rsidTr="00C714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18" w:rsidRPr="00C37DAC" w:rsidRDefault="00FB2C18" w:rsidP="00C7140D">
            <w:pPr>
              <w:pStyle w:val="ConsPlusCell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18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D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DAC">
        <w:rPr>
          <w:rFonts w:ascii="Times New Roman" w:hAnsi="Times New Roman" w:cs="Times New Roman"/>
          <w:sz w:val="28"/>
          <w:szCs w:val="28"/>
        </w:rPr>
        <w:t>_________________ 20  г. ____________________________________</w:t>
      </w:r>
    </w:p>
    <w:p w:rsidR="00FB2C18" w:rsidRPr="008D1755" w:rsidRDefault="00FB2C18" w:rsidP="00FB2C18">
      <w:pPr>
        <w:pStyle w:val="ConsPlusNonformat"/>
        <w:suppressAutoHyphens/>
        <w:ind w:left="288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(</w:t>
      </w:r>
      <w:r w:rsidRPr="008D1755">
        <w:rPr>
          <w:rFonts w:ascii="Times New Roman" w:hAnsi="Times New Roman" w:cs="Times New Roman"/>
          <w:i/>
          <w:sz w:val="28"/>
          <w:szCs w:val="28"/>
        </w:rPr>
        <w:t>подпись лица, замещающего</w:t>
      </w:r>
    </w:p>
    <w:p w:rsidR="00FB2C18" w:rsidRPr="00C37DAC" w:rsidRDefault="00FB2C18" w:rsidP="00FB2C18">
      <w:pPr>
        <w:pStyle w:val="ConsPlusNonformat"/>
        <w:suppressAutoHyphens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D1755">
        <w:rPr>
          <w:rFonts w:ascii="Times New Roman" w:hAnsi="Times New Roman" w:cs="Times New Roman"/>
          <w:i/>
          <w:sz w:val="28"/>
          <w:szCs w:val="28"/>
        </w:rPr>
        <w:t>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)</w:t>
      </w:r>
    </w:p>
    <w:p w:rsidR="00FB2C18" w:rsidRPr="00C37DAC" w:rsidRDefault="00FB2C18" w:rsidP="00FB2C18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2C18" w:rsidRPr="008D1755" w:rsidRDefault="00FB2C18" w:rsidP="00FB2C18">
      <w:pPr>
        <w:widowControl/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755">
        <w:rPr>
          <w:rFonts w:ascii="Times New Roman" w:hAnsi="Times New Roman" w:cs="Times New Roman"/>
          <w:i/>
          <w:sz w:val="28"/>
          <w:szCs w:val="28"/>
        </w:rPr>
        <w:t>(Ф.И.О. и подпись лица, принявшего справку)</w:t>
      </w: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18" w:rsidRPr="00C37DAC" w:rsidRDefault="00FB2C18" w:rsidP="00FB2C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B2C18" w:rsidRPr="008D1755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8D1755">
        <w:rPr>
          <w:rFonts w:ascii="Times New Roman" w:hAnsi="Times New Roman" w:cs="Times New Roman"/>
          <w:sz w:val="24"/>
          <w:szCs w:val="24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B2C18" w:rsidRDefault="00FB2C18" w:rsidP="00FB2C18">
      <w:pPr>
        <w:widowControl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2C18" w:rsidRDefault="00FB2C18" w:rsidP="00FB2C18">
      <w:pPr>
        <w:pStyle w:val="ConsPlusTitle"/>
        <w:suppressAutoHyphens/>
        <w:ind w:left="4820"/>
        <w:jc w:val="center"/>
        <w:rPr>
          <w:b w:val="0"/>
        </w:rPr>
      </w:pPr>
      <w:r w:rsidRPr="00CE17E4">
        <w:rPr>
          <w:b w:val="0"/>
        </w:rPr>
        <w:t xml:space="preserve">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</w:t>
      </w:r>
      <w:r>
        <w:rPr>
          <w:b w:val="0"/>
        </w:rPr>
        <w:t xml:space="preserve">утвержденному решением </w:t>
      </w:r>
    </w:p>
    <w:p w:rsidR="00FB2C18" w:rsidRPr="00C37DAC" w:rsidRDefault="00FB2C18" w:rsidP="00FB2C1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E9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>
        <w:rPr>
          <w:b/>
        </w:rPr>
        <w:t xml:space="preserve"> 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ноября 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37DA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FB2C18" w:rsidRDefault="00FB2C18" w:rsidP="00FB2C18">
      <w:pPr>
        <w:pStyle w:val="ConsPlusTitle"/>
        <w:suppressAutoHyphens/>
        <w:ind w:left="4820"/>
        <w:jc w:val="center"/>
      </w:pPr>
    </w:p>
    <w:p w:rsidR="00FB2C18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18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18" w:rsidRPr="0003707A" w:rsidRDefault="00FB2C18" w:rsidP="00FB2C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FB2C18" w:rsidRPr="0003707A" w:rsidRDefault="00FB2C18" w:rsidP="00FB2C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FB2C18" w:rsidRPr="0003707A" w:rsidRDefault="00FB2C18" w:rsidP="00FB2C1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B2C18" w:rsidRPr="007A1716" w:rsidRDefault="00FB2C18" w:rsidP="00FB2C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B2C18" w:rsidRPr="007A1716" w:rsidRDefault="00FB2C18" w:rsidP="00FB2C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>о расходах лица, замещающего муниципальную должность, по каждой сделке по приобретению земельного участка, другого объекта недвижимости,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транспортного средства, ценных бумаг, акций (долей участия, паев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в уставных (складочных) капиталах организаций) и об источниках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16">
        <w:rPr>
          <w:rFonts w:ascii="Times New Roman" w:hAnsi="Times New Roman" w:cs="Times New Roman"/>
          <w:b/>
          <w:sz w:val="28"/>
          <w:szCs w:val="28"/>
        </w:rPr>
        <w:t>получения средств, за счет которых совершена</w:t>
      </w:r>
    </w:p>
    <w:p w:rsidR="00FB2C18" w:rsidRPr="0003707A" w:rsidRDefault="00FB2C18" w:rsidP="00FB2C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716">
        <w:rPr>
          <w:rFonts w:ascii="Times New Roman" w:hAnsi="Times New Roman" w:cs="Times New Roman"/>
          <w:b/>
          <w:sz w:val="28"/>
          <w:szCs w:val="28"/>
        </w:rPr>
        <w:t xml:space="preserve">указанная сделка </w:t>
      </w:r>
      <w:hyperlink r:id="rId15" w:history="1">
        <w:r w:rsidRPr="0003707A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_______________________________________________________________,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отчество, дата рождения)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2C18" w:rsidRPr="0003707A" w:rsidRDefault="00FB2C18" w:rsidP="00FB2C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(занимаемая должность)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 (адрес места жительства и (или) регистрации)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,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г. по 31 декабря 20__ г.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(мною, супругой (супругом), несовершеннолетним ребенком </w:t>
      </w:r>
      <w:hyperlink r:id="rId16" w:history="1">
        <w:r w:rsidRPr="00C261E4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&lt;2&gt;</w:t>
        </w:r>
      </w:hyperlink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приобретен(но, ны) ________________________________________________________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(земельный участок, другой объект недвижимости,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lastRenderedPageBreak/>
        <w:t xml:space="preserve">        транспортное средство, ценные бумаги, акции (доли участия,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2C18" w:rsidRPr="0003707A" w:rsidRDefault="00FB2C18" w:rsidP="00FB2C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паи в уставных (складочных) капиталах организаций)</w:t>
      </w:r>
    </w:p>
    <w:p w:rsidR="00FB2C18" w:rsidRDefault="00FB2C18" w:rsidP="00FB2C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2C18" w:rsidRPr="0003707A" w:rsidRDefault="00FB2C18" w:rsidP="00FB2C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(договор купли-продажи или иное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3707A">
        <w:rPr>
          <w:rFonts w:ascii="Times New Roman" w:hAnsi="Times New Roman" w:cs="Times New Roman"/>
          <w:sz w:val="28"/>
          <w:szCs w:val="28"/>
        </w:rPr>
        <w:t>.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предусмотренное законом основание приобретения права собственности </w:t>
      </w:r>
      <w:hyperlink r:id="rId17" w:history="1">
        <w:r w:rsidRPr="00C261E4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03707A">
        <w:rPr>
          <w:rFonts w:ascii="Times New Roman" w:hAnsi="Times New Roman" w:cs="Times New Roman"/>
          <w:sz w:val="28"/>
          <w:szCs w:val="28"/>
        </w:rPr>
        <w:t>)</w:t>
      </w:r>
    </w:p>
    <w:p w:rsidR="00FB2C18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сделки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B2C18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Источниками  получения  средств,  за  счет  которых  приобретено имущество,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r:id="rId18" w:history="1">
        <w:r w:rsidRPr="00C261E4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&lt;4&gt;</w:t>
        </w:r>
      </w:hyperlink>
      <w:r w:rsidRPr="00C261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370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>.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настоящую справку, и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07A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ющих приобретению имущества, </w:t>
      </w:r>
      <w:r w:rsidRPr="0003707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370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"__" ______________ 20__ г. _______________________________________________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представившего справку)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B2C18" w:rsidRPr="0003707A" w:rsidRDefault="00FB2C18" w:rsidP="00FB2C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07A">
        <w:rPr>
          <w:rFonts w:ascii="Times New Roman" w:hAnsi="Times New Roman" w:cs="Times New Roman"/>
          <w:sz w:val="28"/>
          <w:szCs w:val="28"/>
        </w:rPr>
        <w:t xml:space="preserve">             (Ф.И.О., подпись лица, принявшего справку, дата)</w:t>
      </w:r>
    </w:p>
    <w:p w:rsidR="00FB2C18" w:rsidRPr="0003707A" w:rsidRDefault="00FB2C18" w:rsidP="00FB2C18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03707A"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FB2C18" w:rsidRPr="00C261E4" w:rsidRDefault="00FB2C18" w:rsidP="00FB2C18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FB2C18" w:rsidRPr="00C261E4" w:rsidRDefault="00FB2C18" w:rsidP="00FB2C18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FB2C18" w:rsidRPr="00C261E4" w:rsidRDefault="00FB2C18" w:rsidP="00FB2C18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&lt;3&gt; К справке прилагается копия договора или иного документа о приобретении права собственности.</w:t>
      </w:r>
    </w:p>
    <w:p w:rsidR="00FB2C18" w:rsidRPr="00C261E4" w:rsidRDefault="00FB2C18" w:rsidP="00FB2C18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C261E4">
        <w:rPr>
          <w:rFonts w:ascii="Times New Roman" w:hAnsi="Times New Roman" w:cs="Times New Roman"/>
          <w:bCs/>
          <w:sz w:val="22"/>
          <w:szCs w:val="22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2C18" w:rsidRPr="00C261E4" w:rsidRDefault="00FB2C18" w:rsidP="00FB2C18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FB2C18" w:rsidRPr="00C261E4" w:rsidRDefault="00FB2C18" w:rsidP="00FB2C18">
      <w:pPr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FB2C18" w:rsidRPr="0003707A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B2C18" w:rsidRPr="0003707A" w:rsidRDefault="00FB2C18" w:rsidP="00FB2C1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51736" w:rsidRDefault="00451736"/>
    <w:sectPr w:rsidR="00451736" w:rsidSect="00FB2C18">
      <w:pgSz w:w="11906" w:h="16838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FDC3F08"/>
    <w:lvl w:ilvl="0" w:tplc="6D8E6A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2C18"/>
    <w:rsid w:val="00015D0B"/>
    <w:rsid w:val="00451736"/>
    <w:rsid w:val="00F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2C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B2C1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B2C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B2C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2C1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2C1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2C1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B2C1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B2C1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FB2C1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FB2C1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FB2C1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FB2C1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FB2C1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FB2C1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FB2C1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FB2C1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FB2C1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FB2C1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FB2C1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FB2C1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FB2C1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FB2C18"/>
  </w:style>
  <w:style w:type="paragraph" w:customStyle="1" w:styleId="af2">
    <w:name w:val="Таблицы (моноширинный)"/>
    <w:basedOn w:val="a"/>
    <w:next w:val="a"/>
    <w:uiPriority w:val="99"/>
    <w:rsid w:val="00FB2C1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FB2C1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FB2C1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FB2C1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FB2C1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FB2C18"/>
  </w:style>
  <w:style w:type="paragraph" w:customStyle="1" w:styleId="af8">
    <w:name w:val="Словарная статья"/>
    <w:basedOn w:val="a"/>
    <w:next w:val="a"/>
    <w:uiPriority w:val="99"/>
    <w:rsid w:val="00FB2C1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FB2C1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FB2C1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FB2C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C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FB2C1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B2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B2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FB2C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1660B7D9A434AB0F1D3F1BE1B1C2BC7EBCEA65D1D50BFB66DA4F24693D6229E3895C327C00DEA22BA93kAoCH" TargetMode="External"/><Relationship Id="rId13" Type="http://schemas.openxmlformats.org/officeDocument/2006/relationships/hyperlink" Target="consultantplus://offline/ref=F681660B7D9A434AB0F1D3F1BE1B1C2BC7EBCEA65D1D50BFB66DA4F24693D6229E3895C327C00DEA22BD9DkAo3H" TargetMode="External"/><Relationship Id="rId18" Type="http://schemas.openxmlformats.org/officeDocument/2006/relationships/hyperlink" Target="consultantplus://offline/ref=49E36A820D91838EE9E42F8D44D10CF527F658410222B05BBAD186FE7BD4EAA588276E7507DCAD69Y4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1660B7D9A434AB0F1D3F1BE1B1C2BC7EBCEA65D1D50BFB66DA4F24693D6229E3895C327C00DEA22BA96kAo2H" TargetMode="External"/><Relationship Id="rId12" Type="http://schemas.openxmlformats.org/officeDocument/2006/relationships/hyperlink" Target="consultantplus://offline/ref=F681660B7D9A434AB0F1D3F1BE1B1C2BC7EBCEA65D1D50BFB66DA4F24693D6229E3895C327C00DEA22BD93kAoBH" TargetMode="External"/><Relationship Id="rId17" Type="http://schemas.openxmlformats.org/officeDocument/2006/relationships/hyperlink" Target="consultantplus://offline/ref=49E36A820D91838EE9E42F8D44D10CF527F658410222B05BBAD186FE7BD4EAA588276E7507DCAD69Y4j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E36A820D91838EE9E42F8D44D10CF527F658410222B05BBAD186FE7BD4EAA588276E7507DCAD69Y4j1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81660B7D9A434AB0F1D3F1BE1B1C2BC7EBCEA65D1D50BFB66DA4F24693D6229E3895C327C00DEA22BA96kAo3H" TargetMode="External"/><Relationship Id="rId11" Type="http://schemas.openxmlformats.org/officeDocument/2006/relationships/hyperlink" Target="consultantplus://offline/ref=F681660B7D9A434AB0F1D3F1BE1B1C2BC7EBCEA65D1D50BFB66DA4F24693D6229E3895C327C00DEA22BD90kAo2H" TargetMode="Externa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15" Type="http://schemas.openxmlformats.org/officeDocument/2006/relationships/hyperlink" Target="consultantplus://offline/ref=49E36A820D91838EE9E42F8D44D10CF527F658410222B05BBAD186FE7BD4EAA588276E7507DCAD69Y4j2M" TargetMode="External"/><Relationship Id="rId10" Type="http://schemas.openxmlformats.org/officeDocument/2006/relationships/hyperlink" Target="consultantplus://offline/ref=F681660B7D9A434AB0F1D3F1BE1B1C2BC7EBCEA65D1D50BFB66DA4F24693D6229E3895C327C00DEA22BD94kAo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1660B7D9A434AB0F1D3F1BE1B1C2BC7EBCEA65D1D50BFB66DA4F24693D6229E3895C327C00DEA22BA92kAo3H" TargetMode="External"/><Relationship Id="rId14" Type="http://schemas.openxmlformats.org/officeDocument/2006/relationships/hyperlink" Target="consultantplus://offline/ref=F681660B7D9A434AB0F1D3F1BE1B1C2BC7EBCEA65D1D50BFB66DA4F24693D6229E3895C327C00DEA22BD9CkA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4889</Words>
  <Characters>27868</Characters>
  <Application>Microsoft Office Word</Application>
  <DocSecurity>0</DocSecurity>
  <Lines>232</Lines>
  <Paragraphs>65</Paragraphs>
  <ScaleCrop>false</ScaleCrop>
  <Company>Krokoz™</Company>
  <LinksUpToDate>false</LinksUpToDate>
  <CharactersWithSpaces>32692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2013-12-03T03:51:00Z</dcterms:created>
  <dcterms:modified xsi:type="dcterms:W3CDTF">2013-12-03T03:51:00Z</dcterms:modified>
</cp:coreProperties>
</file>