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F6" w:rsidRDefault="00DB43F6" w:rsidP="00DB4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43F6" w:rsidRDefault="00DB43F6" w:rsidP="00DB43F6">
      <w:pPr>
        <w:jc w:val="center"/>
        <w:rPr>
          <w:b/>
          <w:bCs/>
          <w:sz w:val="28"/>
          <w:szCs w:val="28"/>
        </w:rPr>
      </w:pPr>
    </w:p>
    <w:p w:rsidR="00DB43F6" w:rsidRDefault="00DB43F6" w:rsidP="00DB4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DB43F6" w:rsidRDefault="00DB43F6" w:rsidP="00DB4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DB43F6" w:rsidRDefault="00DB43F6" w:rsidP="00DB43F6">
      <w:pPr>
        <w:jc w:val="center"/>
        <w:rPr>
          <w:b/>
          <w:bCs/>
          <w:sz w:val="28"/>
          <w:szCs w:val="28"/>
        </w:rPr>
      </w:pPr>
    </w:p>
    <w:p w:rsidR="00DB43F6" w:rsidRDefault="00DB43F6" w:rsidP="00DB4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B43F6" w:rsidRDefault="00DB43F6" w:rsidP="00DB43F6">
      <w:pPr>
        <w:jc w:val="both"/>
        <w:rPr>
          <w:bCs/>
          <w:sz w:val="28"/>
          <w:szCs w:val="28"/>
        </w:rPr>
      </w:pPr>
    </w:p>
    <w:p w:rsidR="00DB43F6" w:rsidRDefault="00DB43F6" w:rsidP="00DB43F6">
      <w:pPr>
        <w:jc w:val="both"/>
        <w:rPr>
          <w:bCs/>
          <w:sz w:val="28"/>
          <w:szCs w:val="28"/>
        </w:rPr>
      </w:pPr>
    </w:p>
    <w:p w:rsidR="00DB43F6" w:rsidRPr="008D7F55" w:rsidRDefault="00DB43F6" w:rsidP="00DB43F6">
      <w:pPr>
        <w:jc w:val="both"/>
      </w:pPr>
      <w:r w:rsidRPr="00757B8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12 марта 2015г.                                                                             № 3</w:t>
      </w:r>
    </w:p>
    <w:p w:rsidR="00DB43F6" w:rsidRDefault="00DB43F6" w:rsidP="00DB43F6">
      <w:pPr>
        <w:jc w:val="both"/>
        <w:rPr>
          <w:sz w:val="28"/>
          <w:szCs w:val="28"/>
        </w:rPr>
      </w:pPr>
    </w:p>
    <w:p w:rsidR="00DB43F6" w:rsidRDefault="00DB43F6" w:rsidP="00DB43F6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решения №61 от 29.03.2013года»</w:t>
      </w:r>
    </w:p>
    <w:p w:rsidR="00DB43F6" w:rsidRDefault="00DB43F6" w:rsidP="00DB43F6">
      <w:pPr>
        <w:jc w:val="both"/>
        <w:rPr>
          <w:sz w:val="28"/>
          <w:szCs w:val="28"/>
        </w:rPr>
      </w:pPr>
    </w:p>
    <w:p w:rsidR="00DB43F6" w:rsidRDefault="00DB43F6" w:rsidP="00DB4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передачей полномочий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Федеральным законом от 27.05.2014 года №136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Федерации») по водным объектам на уровень муниципального района «Читинский район»</w:t>
      </w:r>
    </w:p>
    <w:p w:rsidR="00DB43F6" w:rsidRDefault="00DB43F6" w:rsidP="00DB4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3F6" w:rsidRDefault="00DB43F6" w:rsidP="00DB43F6">
      <w:pPr>
        <w:jc w:val="center"/>
        <w:rPr>
          <w:sz w:val="28"/>
          <w:szCs w:val="28"/>
        </w:rPr>
      </w:pPr>
    </w:p>
    <w:p w:rsidR="00DB43F6" w:rsidRDefault="00DB43F6" w:rsidP="00DB43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B43F6" w:rsidRDefault="00DB43F6" w:rsidP="00DB43F6">
      <w:pPr>
        <w:jc w:val="both"/>
        <w:rPr>
          <w:sz w:val="28"/>
          <w:szCs w:val="28"/>
        </w:rPr>
      </w:pPr>
    </w:p>
    <w:p w:rsidR="00DB43F6" w:rsidRPr="008D7F55" w:rsidRDefault="00DB43F6" w:rsidP="00DB43F6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№61 от 29 марта 2013 года «Об утверждении Положения «Об осуществлении муниципальным образованием сельское поселение «Александровское» полномочий собственника водных объектов»</w:t>
      </w:r>
    </w:p>
    <w:p w:rsidR="00DB43F6" w:rsidRDefault="00DB43F6" w:rsidP="00DB43F6">
      <w:pPr>
        <w:jc w:val="both"/>
        <w:rPr>
          <w:sz w:val="28"/>
          <w:szCs w:val="28"/>
        </w:rPr>
      </w:pPr>
      <w:r w:rsidRPr="008D7F55">
        <w:rPr>
          <w:sz w:val="28"/>
          <w:szCs w:val="28"/>
        </w:rPr>
        <w:t xml:space="preserve">2. Данное решение обнародовать </w:t>
      </w:r>
      <w:r>
        <w:rPr>
          <w:sz w:val="28"/>
          <w:szCs w:val="28"/>
        </w:rPr>
        <w:t>на информационном стенде и на официальном сайте Администрации сельского поселения.</w:t>
      </w:r>
    </w:p>
    <w:p w:rsidR="00DB43F6" w:rsidRDefault="00DB43F6" w:rsidP="00DB43F6">
      <w:pPr>
        <w:rPr>
          <w:sz w:val="28"/>
          <w:szCs w:val="28"/>
        </w:rPr>
      </w:pPr>
    </w:p>
    <w:p w:rsidR="00DB43F6" w:rsidRDefault="00DB43F6" w:rsidP="00DB43F6">
      <w:pPr>
        <w:rPr>
          <w:sz w:val="28"/>
          <w:szCs w:val="28"/>
        </w:rPr>
      </w:pPr>
    </w:p>
    <w:p w:rsidR="00DB43F6" w:rsidRDefault="00DB43F6" w:rsidP="00DB43F6">
      <w:pPr>
        <w:rPr>
          <w:sz w:val="28"/>
          <w:szCs w:val="28"/>
        </w:rPr>
      </w:pPr>
    </w:p>
    <w:p w:rsidR="00DB43F6" w:rsidRDefault="00DB43F6" w:rsidP="00DB43F6">
      <w:pPr>
        <w:rPr>
          <w:sz w:val="28"/>
          <w:szCs w:val="28"/>
        </w:rPr>
      </w:pPr>
    </w:p>
    <w:p w:rsidR="00DB43F6" w:rsidRDefault="00DB43F6" w:rsidP="00DB43F6">
      <w:pPr>
        <w:rPr>
          <w:sz w:val="28"/>
          <w:szCs w:val="28"/>
        </w:rPr>
      </w:pPr>
    </w:p>
    <w:p w:rsidR="00DB43F6" w:rsidRDefault="00DB43F6" w:rsidP="00DB43F6">
      <w:pPr>
        <w:rPr>
          <w:sz w:val="28"/>
          <w:szCs w:val="28"/>
        </w:rPr>
      </w:pPr>
    </w:p>
    <w:p w:rsidR="00DB43F6" w:rsidRDefault="00DB43F6" w:rsidP="00DB43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B43F6" w:rsidRDefault="00DB43F6" w:rsidP="00DB43F6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М.Н. </w:t>
      </w:r>
      <w:proofErr w:type="spellStart"/>
      <w:r>
        <w:rPr>
          <w:sz w:val="28"/>
          <w:szCs w:val="28"/>
        </w:rPr>
        <w:t>Рогалева</w:t>
      </w:r>
      <w:proofErr w:type="spellEnd"/>
    </w:p>
    <w:p w:rsidR="00DB43F6" w:rsidRPr="00383DF6" w:rsidRDefault="00DB43F6" w:rsidP="00DB43F6">
      <w:pPr>
        <w:tabs>
          <w:tab w:val="left" w:pos="1245"/>
        </w:tabs>
        <w:rPr>
          <w:sz w:val="28"/>
          <w:szCs w:val="28"/>
        </w:rPr>
      </w:pPr>
    </w:p>
    <w:p w:rsidR="00DB43F6" w:rsidRPr="004876A1" w:rsidRDefault="00DB43F6" w:rsidP="00DB43F6">
      <w:pPr>
        <w:tabs>
          <w:tab w:val="left" w:pos="1245"/>
        </w:tabs>
        <w:rPr>
          <w:sz w:val="28"/>
          <w:szCs w:val="28"/>
        </w:rPr>
      </w:pPr>
    </w:p>
    <w:p w:rsidR="00DB43F6" w:rsidRPr="004876A1" w:rsidRDefault="00DB43F6" w:rsidP="00DB43F6">
      <w:pPr>
        <w:tabs>
          <w:tab w:val="left" w:pos="1245"/>
        </w:tabs>
        <w:rPr>
          <w:sz w:val="28"/>
          <w:szCs w:val="28"/>
        </w:rPr>
      </w:pPr>
    </w:p>
    <w:p w:rsidR="001B7BF7" w:rsidRDefault="001B7BF7"/>
    <w:sectPr w:rsidR="001B7BF7" w:rsidSect="001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3F6"/>
    <w:rsid w:val="001B7BF7"/>
    <w:rsid w:val="00D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2015-09-08T00:45:00Z</dcterms:created>
  <dcterms:modified xsi:type="dcterms:W3CDTF">2015-09-08T00:45:00Z</dcterms:modified>
</cp:coreProperties>
</file>